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70" w:rsidRPr="0027161E" w:rsidRDefault="00B00905" w:rsidP="00B00905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202</w:t>
      </w:r>
      <w:r w:rsidR="0027161E"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4</w:t>
      </w:r>
      <w:r w:rsidR="00061B80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年</w:t>
      </w:r>
      <w:r w:rsidR="00744A93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度</w:t>
      </w:r>
      <w:r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会计信息质量</w:t>
      </w:r>
      <w:r w:rsidR="00673F70"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检查</w:t>
      </w:r>
      <w:proofErr w:type="gramStart"/>
      <w:r w:rsidR="00376731"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查</w:t>
      </w:r>
      <w:proofErr w:type="gramEnd"/>
      <w:r w:rsidR="00376731"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前</w:t>
      </w:r>
      <w:r w:rsidR="009854F9" w:rsidRPr="0027161E"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公示</w:t>
      </w:r>
    </w:p>
    <w:p w:rsidR="00673F70" w:rsidRDefault="00673F70" w:rsidP="00673F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73F70" w:rsidRDefault="00A81258" w:rsidP="00673F70">
      <w:pPr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81258">
        <w:rPr>
          <w:rFonts w:ascii="仿宋_GB2312" w:eastAsia="仿宋_GB2312" w:hint="eastAsia"/>
          <w:sz w:val="32"/>
          <w:szCs w:val="32"/>
        </w:rPr>
        <w:t>为</w:t>
      </w:r>
      <w:r w:rsidR="006C20A3" w:rsidRPr="00105D43">
        <w:rPr>
          <w:rFonts w:ascii="仿宋_GB2312" w:eastAsia="仿宋_GB2312" w:hint="eastAsia"/>
          <w:sz w:val="32"/>
          <w:szCs w:val="32"/>
        </w:rPr>
        <w:t>切实履行财政部门</w:t>
      </w:r>
      <w:r w:rsidR="00106C2D">
        <w:rPr>
          <w:rFonts w:ascii="仿宋_GB2312" w:eastAsia="仿宋_GB2312" w:hint="eastAsia"/>
          <w:sz w:val="32"/>
          <w:szCs w:val="32"/>
        </w:rPr>
        <w:t>财会监督主责</w:t>
      </w:r>
      <w:r w:rsidR="006C20A3">
        <w:rPr>
          <w:rFonts w:ascii="仿宋_GB2312" w:eastAsia="仿宋_GB2312" w:hint="eastAsia"/>
          <w:sz w:val="32"/>
          <w:szCs w:val="32"/>
        </w:rPr>
        <w:t>，</w:t>
      </w:r>
      <w:r w:rsidR="00376731">
        <w:rPr>
          <w:rFonts w:ascii="仿宋_GB2312" w:eastAsia="仿宋_GB2312" w:hint="eastAsia"/>
          <w:sz w:val="32"/>
          <w:szCs w:val="32"/>
        </w:rPr>
        <w:t>进一步</w:t>
      </w:r>
      <w:r w:rsidRPr="00A81258">
        <w:rPr>
          <w:rFonts w:ascii="仿宋_GB2312" w:eastAsia="仿宋_GB2312" w:hint="eastAsia"/>
          <w:sz w:val="32"/>
          <w:szCs w:val="32"/>
        </w:rPr>
        <w:t>提升会计信息质量，</w:t>
      </w:r>
      <w:r w:rsidR="00376731">
        <w:rPr>
          <w:rFonts w:ascii="仿宋_GB2312" w:eastAsia="仿宋_GB2312" w:hint="eastAsia"/>
          <w:sz w:val="32"/>
          <w:szCs w:val="32"/>
        </w:rPr>
        <w:t>泰安市财政局决定组织开展</w:t>
      </w:r>
      <w:r w:rsidR="00376731" w:rsidRPr="00376731">
        <w:rPr>
          <w:rFonts w:ascii="仿宋_GB2312" w:eastAsia="仿宋_GB2312" w:hint="eastAsia"/>
          <w:sz w:val="32"/>
          <w:szCs w:val="32"/>
        </w:rPr>
        <w:t>202</w:t>
      </w:r>
      <w:r w:rsidR="00106C2D">
        <w:rPr>
          <w:rFonts w:ascii="仿宋_GB2312" w:eastAsia="仿宋_GB2312"/>
          <w:sz w:val="32"/>
          <w:szCs w:val="32"/>
        </w:rPr>
        <w:t>4</w:t>
      </w:r>
      <w:r w:rsidR="00061B80">
        <w:rPr>
          <w:rFonts w:ascii="仿宋_GB2312" w:eastAsia="仿宋_GB2312" w:hint="eastAsia"/>
          <w:sz w:val="32"/>
          <w:szCs w:val="32"/>
        </w:rPr>
        <w:t>年</w:t>
      </w:r>
      <w:r w:rsidR="00744A93">
        <w:rPr>
          <w:rFonts w:ascii="仿宋_GB2312" w:eastAsia="仿宋_GB2312" w:hint="eastAsia"/>
          <w:sz w:val="32"/>
          <w:szCs w:val="32"/>
        </w:rPr>
        <w:t>度</w:t>
      </w:r>
      <w:r w:rsidR="00376731" w:rsidRPr="00376731">
        <w:rPr>
          <w:rFonts w:ascii="仿宋_GB2312" w:eastAsia="仿宋_GB2312" w:hint="eastAsia"/>
          <w:sz w:val="32"/>
          <w:szCs w:val="32"/>
        </w:rPr>
        <w:t>会计信息质量检查</w:t>
      </w:r>
      <w:r w:rsidR="00376731">
        <w:rPr>
          <w:rFonts w:ascii="仿宋_GB2312" w:eastAsia="仿宋_GB2312" w:hint="eastAsia"/>
          <w:sz w:val="32"/>
          <w:szCs w:val="32"/>
        </w:rPr>
        <w:t>。</w:t>
      </w:r>
      <w:r w:rsidR="00673F70" w:rsidRPr="007D32C0">
        <w:rPr>
          <w:rFonts w:ascii="仿宋_GB2312" w:eastAsia="仿宋_GB2312" w:hint="eastAsia"/>
          <w:sz w:val="32"/>
          <w:szCs w:val="32"/>
        </w:rPr>
        <w:t>现将有关事项公</w:t>
      </w:r>
      <w:r w:rsidR="009854F9" w:rsidRPr="007D32C0">
        <w:rPr>
          <w:rFonts w:ascii="仿宋_GB2312" w:eastAsia="仿宋_GB2312" w:hint="eastAsia"/>
          <w:sz w:val="32"/>
          <w:szCs w:val="32"/>
        </w:rPr>
        <w:t>示</w:t>
      </w:r>
      <w:r w:rsidR="00673F70" w:rsidRPr="007D32C0">
        <w:rPr>
          <w:rFonts w:ascii="仿宋_GB2312" w:eastAsia="仿宋_GB2312" w:hint="eastAsia"/>
          <w:sz w:val="32"/>
          <w:szCs w:val="32"/>
        </w:rPr>
        <w:t>如下：</w:t>
      </w:r>
    </w:p>
    <w:p w:rsidR="00673F70" w:rsidRDefault="00376731" w:rsidP="00673F70">
      <w:pPr>
        <w:pStyle w:val="a9"/>
        <w:numPr>
          <w:ilvl w:val="0"/>
          <w:numId w:val="4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被查单位</w:t>
      </w:r>
      <w:r>
        <w:rPr>
          <w:rFonts w:ascii="黑体" w:eastAsia="黑体" w:hAnsi="黑体"/>
          <w:b/>
          <w:sz w:val="32"/>
          <w:szCs w:val="32"/>
        </w:rPr>
        <w:t>名单</w:t>
      </w:r>
    </w:p>
    <w:p w:rsidR="009C6CC3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泰安市泰山产业发展投资集团有限公司</w:t>
      </w:r>
    </w:p>
    <w:p w:rsidR="009C6CC3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泰安市公安局岱岳分局</w:t>
      </w:r>
    </w:p>
    <w:p w:rsidR="0027161E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宁阳县人民法院</w:t>
      </w:r>
    </w:p>
    <w:p w:rsidR="0027161E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宁阳县人民检察院</w:t>
      </w:r>
    </w:p>
    <w:p w:rsidR="0027161E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泰安市体育局</w:t>
      </w:r>
    </w:p>
    <w:p w:rsidR="009C6CC3" w:rsidRPr="00CA3DCC" w:rsidRDefault="0027161E" w:rsidP="009C6C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泰安市园林绿化管理服务中心</w:t>
      </w:r>
    </w:p>
    <w:p w:rsidR="00673F70" w:rsidRDefault="00673F70" w:rsidP="00673F70">
      <w:pPr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 w:rsidRPr="00673F70">
        <w:rPr>
          <w:rFonts w:ascii="黑体" w:eastAsia="黑体" w:hAnsi="黑体" w:hint="eastAsia"/>
          <w:b/>
          <w:sz w:val="32"/>
          <w:szCs w:val="32"/>
        </w:rPr>
        <w:t>二</w:t>
      </w:r>
      <w:r w:rsidRPr="00673F70">
        <w:rPr>
          <w:rFonts w:ascii="黑体" w:eastAsia="黑体" w:hAnsi="黑体"/>
          <w:b/>
          <w:sz w:val="32"/>
          <w:szCs w:val="32"/>
        </w:rPr>
        <w:t>、</w:t>
      </w:r>
      <w:r w:rsidR="00F519DE" w:rsidRPr="00673F70">
        <w:rPr>
          <w:rFonts w:ascii="黑体" w:eastAsia="黑体" w:hAnsi="黑体" w:hint="eastAsia"/>
          <w:b/>
          <w:sz w:val="32"/>
          <w:szCs w:val="32"/>
        </w:rPr>
        <w:t>检查</w:t>
      </w:r>
      <w:r>
        <w:rPr>
          <w:rFonts w:ascii="黑体" w:eastAsia="黑体" w:hAnsi="黑体"/>
          <w:b/>
          <w:sz w:val="32"/>
          <w:szCs w:val="32"/>
        </w:rPr>
        <w:t>内容</w:t>
      </w:r>
    </w:p>
    <w:p w:rsidR="009854F9" w:rsidRPr="00CA3DCC" w:rsidRDefault="009854F9" w:rsidP="009854F9">
      <w:pPr>
        <w:snapToGrid w:val="0"/>
        <w:spacing w:line="600" w:lineRule="exact"/>
        <w:ind w:firstLineChars="150" w:firstLine="462"/>
        <w:rPr>
          <w:rFonts w:ascii="仿宋_GB2312" w:eastAsia="仿宋_GB2312"/>
          <w:sz w:val="32"/>
          <w:szCs w:val="32"/>
        </w:rPr>
      </w:pPr>
      <w:r w:rsidRPr="00E24EBD">
        <w:rPr>
          <w:rFonts w:ascii="楷体" w:eastAsia="楷体" w:hAnsi="楷体"/>
          <w:snapToGrid w:val="0"/>
          <w:spacing w:val="-6"/>
          <w:kern w:val="0"/>
          <w:sz w:val="32"/>
          <w:szCs w:val="32"/>
        </w:rPr>
        <w:t>（一）行政事业单位检查内容。</w:t>
      </w:r>
      <w:r w:rsidR="00D945CD" w:rsidRPr="00D945CD">
        <w:rPr>
          <w:rFonts w:ascii="仿宋_GB2312" w:eastAsia="仿宋_GB2312" w:hint="eastAsia"/>
          <w:sz w:val="32"/>
          <w:szCs w:val="32"/>
        </w:rPr>
        <w:t>重点关注政府会计准则制度执行情况，单位内部控制制度的建立和执行情况，“三公”经费以及国有资产管理使用情况，是否依法设置会计账簿、会计资料是否真实完整、会计核算是否符合《中华人民共和国会计法》和国家统一的会计制度规定等情况。</w:t>
      </w:r>
    </w:p>
    <w:p w:rsidR="001D6C3C" w:rsidRDefault="00B8091B" w:rsidP="001D6C3C">
      <w:pPr>
        <w:snapToGrid w:val="0"/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/>
          <w:snapToGrid w:val="0"/>
          <w:spacing w:val="-6"/>
          <w:kern w:val="0"/>
          <w:sz w:val="32"/>
          <w:szCs w:val="32"/>
        </w:rPr>
        <w:t>（二）</w:t>
      </w:r>
      <w:r w:rsidR="009854F9" w:rsidRPr="00E24EBD">
        <w:rPr>
          <w:rFonts w:ascii="楷体" w:eastAsia="楷体" w:hAnsi="楷体"/>
          <w:snapToGrid w:val="0"/>
          <w:spacing w:val="-6"/>
          <w:kern w:val="0"/>
          <w:sz w:val="32"/>
          <w:szCs w:val="32"/>
        </w:rPr>
        <w:t>企业检查内容。</w:t>
      </w:r>
      <w:r w:rsidR="00D945CD" w:rsidRPr="00D945CD">
        <w:rPr>
          <w:rFonts w:ascii="仿宋_GB2312" w:eastAsia="仿宋_GB2312" w:hint="eastAsia"/>
          <w:sz w:val="32"/>
          <w:szCs w:val="32"/>
        </w:rPr>
        <w:t>重点关注收入、资产减值、金融工具、合并财务报表等企业会计准则执行情况，内部控制制度的建立和执行情况，严厉查处伪造会计凭证、虚构经济业务、编制虚假财务会计报告、隐匿或故意销毁依法应当保存的会计资料、利用虚构经济业务或第三方配合等方式实施造假等违法行为。其中，国有企业重点关注国有企业</w:t>
      </w:r>
      <w:r w:rsidR="00D945CD" w:rsidRPr="00D945CD">
        <w:rPr>
          <w:rFonts w:ascii="仿宋_GB2312" w:eastAsia="仿宋_GB2312" w:hint="eastAsia"/>
          <w:sz w:val="32"/>
          <w:szCs w:val="32"/>
        </w:rPr>
        <w:lastRenderedPageBreak/>
        <w:t>负责人薪酬制度和工资决定机制改革政策执行情况。</w:t>
      </w:r>
    </w:p>
    <w:p w:rsidR="009854F9" w:rsidRPr="001D6C3C" w:rsidRDefault="00D945CD" w:rsidP="001D6C3C">
      <w:pPr>
        <w:snapToGrid w:val="0"/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D945CD">
        <w:rPr>
          <w:rFonts w:ascii="仿宋_GB2312" w:eastAsia="仿宋_GB2312" w:hint="eastAsia"/>
          <w:sz w:val="32"/>
          <w:szCs w:val="32"/>
        </w:rPr>
        <w:t>检查以2023年度会计信息质量情况为重点，</w:t>
      </w:r>
      <w:r w:rsidR="001D6C3C" w:rsidRPr="001D6C3C">
        <w:rPr>
          <w:rFonts w:ascii="仿宋_GB2312" w:eastAsia="仿宋_GB2312" w:hint="eastAsia"/>
          <w:sz w:val="32"/>
          <w:szCs w:val="32"/>
        </w:rPr>
        <w:t>必要时上述内容可溯及相关年度。对检查中发现为行政事业单位或企业提供审计、评估服务的中介机构存在执业质量问题的，要延伸检查相关中介机构执业质量。</w:t>
      </w:r>
      <w:bookmarkStart w:id="0" w:name="_GoBack"/>
      <w:bookmarkEnd w:id="0"/>
    </w:p>
    <w:p w:rsidR="00673F70" w:rsidRDefault="002017BB" w:rsidP="00673F70">
      <w:pPr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673F70" w:rsidRPr="00673F70">
        <w:rPr>
          <w:rFonts w:ascii="黑体" w:eastAsia="黑体" w:hAnsi="黑体"/>
          <w:b/>
          <w:sz w:val="32"/>
          <w:szCs w:val="32"/>
        </w:rPr>
        <w:t>、</w:t>
      </w:r>
      <w:r w:rsidR="00673F70" w:rsidRPr="00673F70">
        <w:rPr>
          <w:rFonts w:ascii="黑体" w:eastAsia="黑体" w:hAnsi="黑体" w:hint="eastAsia"/>
          <w:b/>
          <w:sz w:val="32"/>
          <w:szCs w:val="32"/>
        </w:rPr>
        <w:t>检查</w:t>
      </w:r>
      <w:r>
        <w:rPr>
          <w:rFonts w:ascii="黑体" w:eastAsia="黑体" w:hAnsi="黑体" w:hint="eastAsia"/>
          <w:b/>
          <w:sz w:val="32"/>
          <w:szCs w:val="32"/>
        </w:rPr>
        <w:t>时间</w:t>
      </w:r>
    </w:p>
    <w:p w:rsidR="00673F70" w:rsidRPr="00CA3DCC" w:rsidRDefault="002017BB" w:rsidP="00673F70">
      <w:pPr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CA3DCC">
        <w:rPr>
          <w:rFonts w:ascii="仿宋_GB2312" w:eastAsia="仿宋_GB2312" w:hint="eastAsia"/>
          <w:sz w:val="32"/>
          <w:szCs w:val="32"/>
        </w:rPr>
        <w:t>本次检查</w:t>
      </w:r>
      <w:r w:rsidRPr="00CA3DCC">
        <w:rPr>
          <w:rFonts w:ascii="仿宋_GB2312" w:eastAsia="仿宋_GB2312"/>
          <w:sz w:val="32"/>
          <w:szCs w:val="32"/>
        </w:rPr>
        <w:t>自公示之日起至</w:t>
      </w:r>
      <w:r w:rsidRPr="00CA3DCC">
        <w:rPr>
          <w:rFonts w:ascii="仿宋_GB2312" w:eastAsia="仿宋_GB2312" w:hint="eastAsia"/>
          <w:sz w:val="32"/>
          <w:szCs w:val="32"/>
        </w:rPr>
        <w:t>202</w:t>
      </w:r>
      <w:r w:rsidR="00814EB8" w:rsidRPr="00CA3DCC">
        <w:rPr>
          <w:rFonts w:ascii="仿宋_GB2312" w:eastAsia="仿宋_GB2312" w:hint="eastAsia"/>
          <w:sz w:val="32"/>
          <w:szCs w:val="32"/>
        </w:rPr>
        <w:t>4</w:t>
      </w:r>
      <w:r w:rsidRPr="00CA3DCC">
        <w:rPr>
          <w:rFonts w:ascii="仿宋_GB2312" w:eastAsia="仿宋_GB2312" w:hint="eastAsia"/>
          <w:sz w:val="32"/>
          <w:szCs w:val="32"/>
        </w:rPr>
        <w:t>年</w:t>
      </w:r>
      <w:r w:rsidRPr="00CA3DCC">
        <w:rPr>
          <w:rFonts w:ascii="仿宋_GB2312" w:eastAsia="仿宋_GB2312"/>
          <w:sz w:val="32"/>
          <w:szCs w:val="32"/>
        </w:rPr>
        <w:t>10</w:t>
      </w:r>
      <w:r w:rsidRPr="00CA3DCC">
        <w:rPr>
          <w:rFonts w:ascii="仿宋_GB2312" w:eastAsia="仿宋_GB2312" w:hint="eastAsia"/>
          <w:sz w:val="32"/>
          <w:szCs w:val="32"/>
        </w:rPr>
        <w:t>月20日</w:t>
      </w:r>
      <w:r w:rsidRPr="00CA3DCC">
        <w:rPr>
          <w:rFonts w:ascii="仿宋_GB2312" w:eastAsia="仿宋_GB2312"/>
          <w:sz w:val="32"/>
          <w:szCs w:val="32"/>
        </w:rPr>
        <w:t>结束。</w:t>
      </w:r>
    </w:p>
    <w:p w:rsidR="006F2676" w:rsidRDefault="006F2676" w:rsidP="0069564F">
      <w:pPr>
        <w:rPr>
          <w:rFonts w:ascii="仿宋_GB2312" w:eastAsia="仿宋_GB2312"/>
          <w:sz w:val="32"/>
        </w:rPr>
      </w:pPr>
    </w:p>
    <w:p w:rsidR="006F2676" w:rsidRDefault="006F2676" w:rsidP="00B77B1A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</w:t>
      </w:r>
      <w:r>
        <w:rPr>
          <w:rFonts w:ascii="仿宋_GB2312" w:eastAsia="仿宋_GB2312"/>
          <w:sz w:val="32"/>
        </w:rPr>
        <w:t xml:space="preserve">  </w:t>
      </w:r>
      <w:r w:rsidR="00673F70">
        <w:rPr>
          <w:rFonts w:ascii="仿宋_GB2312" w:eastAsia="仿宋_GB2312" w:hint="eastAsia"/>
          <w:sz w:val="32"/>
        </w:rPr>
        <w:t>泰安市财政局</w:t>
      </w:r>
    </w:p>
    <w:p w:rsidR="006F2676" w:rsidRDefault="006F2676" w:rsidP="00B77B1A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</w:t>
      </w:r>
      <w:r w:rsidR="002017BB">
        <w:rPr>
          <w:rFonts w:ascii="仿宋_GB2312" w:eastAsia="仿宋_GB2312"/>
          <w:sz w:val="32"/>
        </w:rPr>
        <w:t xml:space="preserve">   </w:t>
      </w:r>
      <w:r w:rsidR="00E65FC0">
        <w:rPr>
          <w:rFonts w:ascii="仿宋_GB2312" w:eastAsia="仿宋_GB2312" w:hint="eastAsia"/>
          <w:sz w:val="32"/>
        </w:rPr>
        <w:t xml:space="preserve"> </w:t>
      </w:r>
      <w:r w:rsidR="002017BB">
        <w:rPr>
          <w:rFonts w:ascii="仿宋_GB2312" w:eastAsia="仿宋_GB2312"/>
          <w:sz w:val="32"/>
        </w:rPr>
        <w:t xml:space="preserve"> </w:t>
      </w:r>
      <w:r w:rsidR="002017BB" w:rsidRPr="00E472CE">
        <w:rPr>
          <w:rFonts w:ascii="仿宋_GB2312" w:eastAsia="仿宋_GB2312" w:hint="eastAsia"/>
          <w:sz w:val="32"/>
        </w:rPr>
        <w:t>202</w:t>
      </w:r>
      <w:r w:rsidR="00E65FC0" w:rsidRPr="00E472CE">
        <w:rPr>
          <w:rFonts w:ascii="仿宋_GB2312" w:eastAsia="仿宋_GB2312" w:hint="eastAsia"/>
          <w:sz w:val="32"/>
        </w:rPr>
        <w:t>4</w:t>
      </w:r>
      <w:r w:rsidR="002017BB" w:rsidRPr="00E472CE">
        <w:rPr>
          <w:rFonts w:ascii="仿宋_GB2312" w:eastAsia="仿宋_GB2312" w:hint="eastAsia"/>
          <w:sz w:val="32"/>
        </w:rPr>
        <w:t>年6月</w:t>
      </w:r>
      <w:r w:rsidR="00E472CE">
        <w:rPr>
          <w:rFonts w:ascii="仿宋_GB2312" w:eastAsia="仿宋_GB2312"/>
          <w:sz w:val="32"/>
        </w:rPr>
        <w:t>11</w:t>
      </w:r>
      <w:r w:rsidR="002017BB" w:rsidRPr="00E472CE">
        <w:rPr>
          <w:rFonts w:ascii="仿宋_GB2312" w:eastAsia="仿宋_GB2312" w:hint="eastAsia"/>
          <w:sz w:val="32"/>
        </w:rPr>
        <w:t>日</w:t>
      </w:r>
    </w:p>
    <w:sectPr w:rsidR="006F267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4D" w:rsidRDefault="009E544D">
      <w:r>
        <w:separator/>
      </w:r>
    </w:p>
  </w:endnote>
  <w:endnote w:type="continuationSeparator" w:id="0">
    <w:p w:rsidR="009E544D" w:rsidRDefault="009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77" w:rsidRDefault="00157D1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0F77" w:rsidRDefault="006E0F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77" w:rsidRDefault="00157D1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6C3C">
      <w:rPr>
        <w:rStyle w:val="a8"/>
        <w:noProof/>
      </w:rPr>
      <w:t>2</w:t>
    </w:r>
    <w:r>
      <w:rPr>
        <w:rStyle w:val="a8"/>
      </w:rPr>
      <w:fldChar w:fldCharType="end"/>
    </w:r>
  </w:p>
  <w:p w:rsidR="006E0F77" w:rsidRDefault="006E0F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4D" w:rsidRDefault="009E544D">
      <w:r>
        <w:separator/>
      </w:r>
    </w:p>
  </w:footnote>
  <w:footnote w:type="continuationSeparator" w:id="0">
    <w:p w:rsidR="009E544D" w:rsidRDefault="009E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77" w:rsidRDefault="006E0F7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CE0"/>
    <w:multiLevelType w:val="hybridMultilevel"/>
    <w:tmpl w:val="9CF4E150"/>
    <w:lvl w:ilvl="0" w:tplc="9538093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9817161"/>
    <w:multiLevelType w:val="singleLevel"/>
    <w:tmpl w:val="E22AFD2C"/>
    <w:lvl w:ilvl="0">
      <w:start w:val="1"/>
      <w:numFmt w:val="japaneseCounting"/>
      <w:suff w:val="nothing"/>
      <w:lvlText w:val="（%1）"/>
      <w:lvlJc w:val="left"/>
      <w:rPr>
        <w:rFonts w:ascii="仿宋_GB2312" w:eastAsia="仿宋_GB2312" w:hAnsi="Times New Roman" w:cs="Times New Roman"/>
      </w:rPr>
    </w:lvl>
  </w:abstractNum>
  <w:abstractNum w:abstractNumId="2">
    <w:nsid w:val="59817243"/>
    <w:multiLevelType w:val="singleLevel"/>
    <w:tmpl w:val="59817243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67724D93"/>
    <w:multiLevelType w:val="hybridMultilevel"/>
    <w:tmpl w:val="C9684DA4"/>
    <w:lvl w:ilvl="0" w:tplc="60028DD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3"/>
    <w:rsid w:val="00000C22"/>
    <w:rsid w:val="00002511"/>
    <w:rsid w:val="000304F7"/>
    <w:rsid w:val="0004560F"/>
    <w:rsid w:val="00061B80"/>
    <w:rsid w:val="00065405"/>
    <w:rsid w:val="00070163"/>
    <w:rsid w:val="000746BE"/>
    <w:rsid w:val="00086666"/>
    <w:rsid w:val="000972FD"/>
    <w:rsid w:val="000A1301"/>
    <w:rsid w:val="000A2AC2"/>
    <w:rsid w:val="000A6977"/>
    <w:rsid w:val="000B2187"/>
    <w:rsid w:val="000B45E0"/>
    <w:rsid w:val="000D186D"/>
    <w:rsid w:val="000E36E7"/>
    <w:rsid w:val="000F660A"/>
    <w:rsid w:val="00105D43"/>
    <w:rsid w:val="00106C2D"/>
    <w:rsid w:val="0011158E"/>
    <w:rsid w:val="001140A0"/>
    <w:rsid w:val="00136C4C"/>
    <w:rsid w:val="001460BF"/>
    <w:rsid w:val="00157D10"/>
    <w:rsid w:val="00163730"/>
    <w:rsid w:val="00164304"/>
    <w:rsid w:val="00167126"/>
    <w:rsid w:val="0018503E"/>
    <w:rsid w:val="001B6242"/>
    <w:rsid w:val="001B776C"/>
    <w:rsid w:val="001C0011"/>
    <w:rsid w:val="001D6593"/>
    <w:rsid w:val="001D6C3C"/>
    <w:rsid w:val="001E3905"/>
    <w:rsid w:val="001F3578"/>
    <w:rsid w:val="002017BB"/>
    <w:rsid w:val="00202625"/>
    <w:rsid w:val="002059C7"/>
    <w:rsid w:val="00226E92"/>
    <w:rsid w:val="00230AEE"/>
    <w:rsid w:val="00231221"/>
    <w:rsid w:val="00236D5C"/>
    <w:rsid w:val="002532C7"/>
    <w:rsid w:val="002547B4"/>
    <w:rsid w:val="00260237"/>
    <w:rsid w:val="0026141D"/>
    <w:rsid w:val="0027161E"/>
    <w:rsid w:val="002749EF"/>
    <w:rsid w:val="002840D1"/>
    <w:rsid w:val="002D01D4"/>
    <w:rsid w:val="002E1909"/>
    <w:rsid w:val="002E40E7"/>
    <w:rsid w:val="002E613E"/>
    <w:rsid w:val="002F2073"/>
    <w:rsid w:val="003168EB"/>
    <w:rsid w:val="00321B15"/>
    <w:rsid w:val="0033173B"/>
    <w:rsid w:val="003321B1"/>
    <w:rsid w:val="00360993"/>
    <w:rsid w:val="003629C2"/>
    <w:rsid w:val="00365C1A"/>
    <w:rsid w:val="0036774F"/>
    <w:rsid w:val="0037501E"/>
    <w:rsid w:val="00376731"/>
    <w:rsid w:val="003865D7"/>
    <w:rsid w:val="0039113D"/>
    <w:rsid w:val="003976F9"/>
    <w:rsid w:val="003A00E3"/>
    <w:rsid w:val="003A4B93"/>
    <w:rsid w:val="003C18ED"/>
    <w:rsid w:val="003D5D53"/>
    <w:rsid w:val="003E0DFD"/>
    <w:rsid w:val="004027E7"/>
    <w:rsid w:val="0041184B"/>
    <w:rsid w:val="00433F39"/>
    <w:rsid w:val="00437B6D"/>
    <w:rsid w:val="004421BC"/>
    <w:rsid w:val="004605D2"/>
    <w:rsid w:val="00460E15"/>
    <w:rsid w:val="0046416F"/>
    <w:rsid w:val="00464D92"/>
    <w:rsid w:val="004721DF"/>
    <w:rsid w:val="0047232A"/>
    <w:rsid w:val="004735D3"/>
    <w:rsid w:val="004868A2"/>
    <w:rsid w:val="004A5510"/>
    <w:rsid w:val="004A7BE6"/>
    <w:rsid w:val="004D3C87"/>
    <w:rsid w:val="004D4AFC"/>
    <w:rsid w:val="004E0A68"/>
    <w:rsid w:val="004E23CF"/>
    <w:rsid w:val="004E2D45"/>
    <w:rsid w:val="004E7576"/>
    <w:rsid w:val="0050118C"/>
    <w:rsid w:val="00504F37"/>
    <w:rsid w:val="00504FA3"/>
    <w:rsid w:val="00505659"/>
    <w:rsid w:val="00506C90"/>
    <w:rsid w:val="00510C12"/>
    <w:rsid w:val="005119DA"/>
    <w:rsid w:val="0051400F"/>
    <w:rsid w:val="00517409"/>
    <w:rsid w:val="005304F7"/>
    <w:rsid w:val="00533E3C"/>
    <w:rsid w:val="00535084"/>
    <w:rsid w:val="00561E17"/>
    <w:rsid w:val="00573DEC"/>
    <w:rsid w:val="005850D5"/>
    <w:rsid w:val="005A15A1"/>
    <w:rsid w:val="005B12EC"/>
    <w:rsid w:val="005B37DE"/>
    <w:rsid w:val="005D122B"/>
    <w:rsid w:val="005F112D"/>
    <w:rsid w:val="005F45A9"/>
    <w:rsid w:val="005F637C"/>
    <w:rsid w:val="00602DF0"/>
    <w:rsid w:val="006112A1"/>
    <w:rsid w:val="00625F20"/>
    <w:rsid w:val="00643F5F"/>
    <w:rsid w:val="00656D21"/>
    <w:rsid w:val="00673F70"/>
    <w:rsid w:val="00684E71"/>
    <w:rsid w:val="0069564F"/>
    <w:rsid w:val="00695845"/>
    <w:rsid w:val="006B5E3F"/>
    <w:rsid w:val="006C20A3"/>
    <w:rsid w:val="006C61C3"/>
    <w:rsid w:val="006D7EDB"/>
    <w:rsid w:val="006E095D"/>
    <w:rsid w:val="006E0F77"/>
    <w:rsid w:val="006E7799"/>
    <w:rsid w:val="006F2676"/>
    <w:rsid w:val="006F46AB"/>
    <w:rsid w:val="006F49FC"/>
    <w:rsid w:val="006F5570"/>
    <w:rsid w:val="006F6039"/>
    <w:rsid w:val="00703964"/>
    <w:rsid w:val="00711F8A"/>
    <w:rsid w:val="00740890"/>
    <w:rsid w:val="00742F59"/>
    <w:rsid w:val="0074367D"/>
    <w:rsid w:val="00744A93"/>
    <w:rsid w:val="00755469"/>
    <w:rsid w:val="00770028"/>
    <w:rsid w:val="007B121B"/>
    <w:rsid w:val="007B676A"/>
    <w:rsid w:val="007C6AE4"/>
    <w:rsid w:val="007D1AA7"/>
    <w:rsid w:val="007D1CC1"/>
    <w:rsid w:val="007D32C0"/>
    <w:rsid w:val="007E13BE"/>
    <w:rsid w:val="007E7480"/>
    <w:rsid w:val="008079A3"/>
    <w:rsid w:val="008110F2"/>
    <w:rsid w:val="00814EB8"/>
    <w:rsid w:val="00816145"/>
    <w:rsid w:val="00827E03"/>
    <w:rsid w:val="00842255"/>
    <w:rsid w:val="008458D9"/>
    <w:rsid w:val="008514F6"/>
    <w:rsid w:val="00851865"/>
    <w:rsid w:val="008544EA"/>
    <w:rsid w:val="00864A54"/>
    <w:rsid w:val="0086593C"/>
    <w:rsid w:val="0087476C"/>
    <w:rsid w:val="00876E90"/>
    <w:rsid w:val="00883124"/>
    <w:rsid w:val="00887E65"/>
    <w:rsid w:val="00890D26"/>
    <w:rsid w:val="008949CD"/>
    <w:rsid w:val="008B4881"/>
    <w:rsid w:val="008D10EA"/>
    <w:rsid w:val="008E7371"/>
    <w:rsid w:val="00900DD5"/>
    <w:rsid w:val="00923D65"/>
    <w:rsid w:val="00931AD7"/>
    <w:rsid w:val="0094058C"/>
    <w:rsid w:val="00946761"/>
    <w:rsid w:val="00955ACC"/>
    <w:rsid w:val="009854F9"/>
    <w:rsid w:val="009B3E4D"/>
    <w:rsid w:val="009C1263"/>
    <w:rsid w:val="009C6CC3"/>
    <w:rsid w:val="009D0976"/>
    <w:rsid w:val="009E544D"/>
    <w:rsid w:val="00A04852"/>
    <w:rsid w:val="00A23AC6"/>
    <w:rsid w:val="00A30839"/>
    <w:rsid w:val="00A32E1E"/>
    <w:rsid w:val="00A43229"/>
    <w:rsid w:val="00A47DE4"/>
    <w:rsid w:val="00A5402F"/>
    <w:rsid w:val="00A7017F"/>
    <w:rsid w:val="00A81258"/>
    <w:rsid w:val="00A85E7A"/>
    <w:rsid w:val="00AA76DA"/>
    <w:rsid w:val="00AB7D4F"/>
    <w:rsid w:val="00AC26D2"/>
    <w:rsid w:val="00AC7964"/>
    <w:rsid w:val="00AD79A5"/>
    <w:rsid w:val="00AE02FA"/>
    <w:rsid w:val="00AE2F00"/>
    <w:rsid w:val="00AE5562"/>
    <w:rsid w:val="00AF6B59"/>
    <w:rsid w:val="00B00905"/>
    <w:rsid w:val="00B11CD8"/>
    <w:rsid w:val="00B16D2A"/>
    <w:rsid w:val="00B22C0B"/>
    <w:rsid w:val="00B371CB"/>
    <w:rsid w:val="00B44FE4"/>
    <w:rsid w:val="00B557E2"/>
    <w:rsid w:val="00B70F6B"/>
    <w:rsid w:val="00B77B1A"/>
    <w:rsid w:val="00B8091B"/>
    <w:rsid w:val="00B83972"/>
    <w:rsid w:val="00B95EF2"/>
    <w:rsid w:val="00BA16D1"/>
    <w:rsid w:val="00BA2BEC"/>
    <w:rsid w:val="00BB2212"/>
    <w:rsid w:val="00BC30B1"/>
    <w:rsid w:val="00BC3ACA"/>
    <w:rsid w:val="00BD3BC5"/>
    <w:rsid w:val="00BD4C61"/>
    <w:rsid w:val="00C021C5"/>
    <w:rsid w:val="00C103A5"/>
    <w:rsid w:val="00C236D4"/>
    <w:rsid w:val="00C34FCD"/>
    <w:rsid w:val="00C509C8"/>
    <w:rsid w:val="00C531AD"/>
    <w:rsid w:val="00C55880"/>
    <w:rsid w:val="00C60A05"/>
    <w:rsid w:val="00C63644"/>
    <w:rsid w:val="00C74FB4"/>
    <w:rsid w:val="00C81140"/>
    <w:rsid w:val="00C83D11"/>
    <w:rsid w:val="00CA3DCC"/>
    <w:rsid w:val="00CB34C4"/>
    <w:rsid w:val="00CB405B"/>
    <w:rsid w:val="00CB5F76"/>
    <w:rsid w:val="00CC4167"/>
    <w:rsid w:val="00CD36A9"/>
    <w:rsid w:val="00CE1A96"/>
    <w:rsid w:val="00CE2D63"/>
    <w:rsid w:val="00CE73CD"/>
    <w:rsid w:val="00D0641D"/>
    <w:rsid w:val="00D0670A"/>
    <w:rsid w:val="00D11601"/>
    <w:rsid w:val="00D12EF3"/>
    <w:rsid w:val="00D219E1"/>
    <w:rsid w:val="00D24345"/>
    <w:rsid w:val="00D25231"/>
    <w:rsid w:val="00D25F93"/>
    <w:rsid w:val="00D51319"/>
    <w:rsid w:val="00D566DE"/>
    <w:rsid w:val="00D81BA0"/>
    <w:rsid w:val="00D83F80"/>
    <w:rsid w:val="00D86783"/>
    <w:rsid w:val="00D90859"/>
    <w:rsid w:val="00D945CD"/>
    <w:rsid w:val="00D97AF8"/>
    <w:rsid w:val="00DA734D"/>
    <w:rsid w:val="00DB68B7"/>
    <w:rsid w:val="00DE37A2"/>
    <w:rsid w:val="00DE4773"/>
    <w:rsid w:val="00E0393C"/>
    <w:rsid w:val="00E071F7"/>
    <w:rsid w:val="00E27A00"/>
    <w:rsid w:val="00E472CE"/>
    <w:rsid w:val="00E6343E"/>
    <w:rsid w:val="00E65FC0"/>
    <w:rsid w:val="00E70F08"/>
    <w:rsid w:val="00E74F41"/>
    <w:rsid w:val="00E759BB"/>
    <w:rsid w:val="00E90166"/>
    <w:rsid w:val="00E912CC"/>
    <w:rsid w:val="00EA7E3B"/>
    <w:rsid w:val="00ED28F9"/>
    <w:rsid w:val="00ED59E7"/>
    <w:rsid w:val="00EE6D6D"/>
    <w:rsid w:val="00F14D6E"/>
    <w:rsid w:val="00F166DC"/>
    <w:rsid w:val="00F20CF0"/>
    <w:rsid w:val="00F20ED4"/>
    <w:rsid w:val="00F22E1C"/>
    <w:rsid w:val="00F33923"/>
    <w:rsid w:val="00F40D96"/>
    <w:rsid w:val="00F519DE"/>
    <w:rsid w:val="00F66D40"/>
    <w:rsid w:val="00F67E83"/>
    <w:rsid w:val="00F71ACC"/>
    <w:rsid w:val="00F739DB"/>
    <w:rsid w:val="00F80BE8"/>
    <w:rsid w:val="00F814D9"/>
    <w:rsid w:val="00F83D27"/>
    <w:rsid w:val="00F85FAD"/>
    <w:rsid w:val="00F96094"/>
    <w:rsid w:val="00FA3C1E"/>
    <w:rsid w:val="00FB0E8B"/>
    <w:rsid w:val="00FB7D68"/>
    <w:rsid w:val="00FD12F8"/>
    <w:rsid w:val="00FE2DFE"/>
    <w:rsid w:val="00FE3B2E"/>
    <w:rsid w:val="00FF3149"/>
    <w:rsid w:val="07661EA2"/>
    <w:rsid w:val="0910370E"/>
    <w:rsid w:val="09A97527"/>
    <w:rsid w:val="10011334"/>
    <w:rsid w:val="17034B83"/>
    <w:rsid w:val="294658C4"/>
    <w:rsid w:val="33DF5681"/>
    <w:rsid w:val="397C2575"/>
    <w:rsid w:val="3B1E24A8"/>
    <w:rsid w:val="4196697E"/>
    <w:rsid w:val="42B16B54"/>
    <w:rsid w:val="46841A54"/>
    <w:rsid w:val="51C444A1"/>
    <w:rsid w:val="54494C90"/>
    <w:rsid w:val="56D16E5A"/>
    <w:rsid w:val="5D0015BE"/>
    <w:rsid w:val="71486D86"/>
    <w:rsid w:val="76FA5A7A"/>
    <w:rsid w:val="7E6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2AC12E-FC88-4047-ACC6-549F9FF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locked/>
    <w:rsid w:val="00A8125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uiPriority w:val="99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Pr>
      <w:rFonts w:cs="Times New Roman"/>
      <w:sz w:val="2"/>
    </w:rPr>
  </w:style>
  <w:style w:type="character" w:customStyle="1" w:styleId="3Char">
    <w:name w:val="标题 3 Char"/>
    <w:basedOn w:val="a0"/>
    <w:link w:val="3"/>
    <w:uiPriority w:val="9"/>
    <w:rsid w:val="00A81258"/>
    <w:rPr>
      <w:rFonts w:ascii="宋体" w:hAnsi="宋体" w:cs="宋体"/>
      <w:b/>
      <w:bCs/>
      <w:sz w:val="27"/>
      <w:szCs w:val="27"/>
    </w:rPr>
  </w:style>
  <w:style w:type="paragraph" w:styleId="a9">
    <w:name w:val="List Paragraph"/>
    <w:basedOn w:val="a"/>
    <w:uiPriority w:val="99"/>
    <w:rsid w:val="00105D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99</Words>
  <Characters>570</Characters>
  <Application>Microsoft Office Word</Application>
  <DocSecurity>0</DocSecurity>
  <Lines>4</Lines>
  <Paragraphs>1</Paragraphs>
  <ScaleCrop>false</ScaleCrop>
  <Company>WWW.YlmF.CoM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省级部门预算执行及决算质量</dc:title>
  <dc:creator>邹丹</dc:creator>
  <cp:lastModifiedBy>XXZX</cp:lastModifiedBy>
  <cp:revision>37</cp:revision>
  <cp:lastPrinted>2021-04-06T01:08:00Z</cp:lastPrinted>
  <dcterms:created xsi:type="dcterms:W3CDTF">2023-06-15T03:05:00Z</dcterms:created>
  <dcterms:modified xsi:type="dcterms:W3CDTF">2024-06-12T08:20:00Z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